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C43D" w14:textId="77777777" w:rsidR="00E5457E" w:rsidRPr="007665CB" w:rsidRDefault="00E5457E" w:rsidP="00E5457E">
      <w:pPr>
        <w:ind w:right="720"/>
        <w:jc w:val="center"/>
        <w:rPr>
          <w:bCs/>
        </w:rPr>
      </w:pPr>
      <w:r>
        <w:rPr>
          <w:b/>
          <w:bCs/>
        </w:rPr>
        <w:t xml:space="preserve">CODE ENFORCEMENT BOARD       </w:t>
      </w:r>
    </w:p>
    <w:p w14:paraId="6BFE04F7" w14:textId="77777777" w:rsidR="00E5457E" w:rsidRDefault="00E5457E" w:rsidP="00E5457E">
      <w:pPr>
        <w:ind w:right="720"/>
        <w:jc w:val="center"/>
        <w:rPr>
          <w:b/>
          <w:bCs/>
        </w:rPr>
      </w:pPr>
      <w:r>
        <w:rPr>
          <w:b/>
          <w:bCs/>
        </w:rPr>
        <w:t xml:space="preserve">MEETING MINUTES             </w:t>
      </w:r>
    </w:p>
    <w:p w14:paraId="0B116966" w14:textId="6498DDD8" w:rsidR="00E5457E" w:rsidRPr="004772B7" w:rsidRDefault="00E5457E" w:rsidP="00E5457E">
      <w:pPr>
        <w:ind w:right="720"/>
        <w:jc w:val="center"/>
        <w:rPr>
          <w:b/>
        </w:rPr>
      </w:pPr>
      <w:r>
        <w:rPr>
          <w:b/>
          <w:bCs/>
        </w:rPr>
        <w:t xml:space="preserve">Wednesday, </w:t>
      </w:r>
      <w:r w:rsidR="00192FA1">
        <w:rPr>
          <w:b/>
        </w:rPr>
        <w:t>June 21</w:t>
      </w:r>
      <w:r>
        <w:rPr>
          <w:b/>
        </w:rPr>
        <w:t xml:space="preserve">, 2023      </w:t>
      </w:r>
    </w:p>
    <w:p w14:paraId="360536A9" w14:textId="77777777" w:rsidR="00E5457E" w:rsidRDefault="00E5457E" w:rsidP="00E5457E">
      <w:pPr>
        <w:ind w:right="720"/>
      </w:pPr>
    </w:p>
    <w:p w14:paraId="010ECB9D" w14:textId="77777777" w:rsidR="00E5457E" w:rsidRDefault="00E5457E" w:rsidP="00E5457E">
      <w:pPr>
        <w:pStyle w:val="Heading1"/>
        <w:ind w:right="720"/>
      </w:pPr>
      <w:r w:rsidRPr="00887AB7">
        <w:rPr>
          <w:highlight w:val="lightGray"/>
        </w:rPr>
        <w:t>MINUTES ARE NOT VERBATIM</w:t>
      </w:r>
    </w:p>
    <w:p w14:paraId="2FA5EDD3" w14:textId="77777777" w:rsidR="00E5457E" w:rsidRPr="00E074D7" w:rsidRDefault="00E5457E" w:rsidP="00E5457E">
      <w:pPr>
        <w:ind w:right="720"/>
        <w:jc w:val="both"/>
        <w:rPr>
          <w:sz w:val="16"/>
          <w:szCs w:val="16"/>
        </w:rPr>
      </w:pPr>
    </w:p>
    <w:p w14:paraId="0BA17C71" w14:textId="3CE74439" w:rsidR="00E5457E" w:rsidRPr="00FB5BF2" w:rsidRDefault="00E5457E" w:rsidP="00192FA1">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t xml:space="preserve"> Ma</w:t>
      </w:r>
      <w:r w:rsidR="00D46F87">
        <w:t>y</w:t>
      </w:r>
      <w:r>
        <w:t xml:space="preserve"> 1</w:t>
      </w:r>
      <w:r w:rsidR="00D46F87">
        <w:t>7</w:t>
      </w:r>
      <w:r>
        <w:t>, 2023</w:t>
      </w:r>
      <w:r w:rsidRPr="00271C4F">
        <w:t xml:space="preserve"> </w:t>
      </w:r>
      <w:r w:rsidRPr="008C7F25">
        <w:t>at</w:t>
      </w:r>
      <w:r>
        <w:t xml:space="preserve"> 4:00 p.m. at</w:t>
      </w:r>
      <w:r w:rsidRPr="008C7F25">
        <w:t xml:space="preserve"> the Okaloosa County Administrat</w:t>
      </w:r>
      <w:r>
        <w:t>ion</w:t>
      </w:r>
      <w:r w:rsidRPr="008C7F25">
        <w:t xml:space="preserve"> </w:t>
      </w:r>
      <w:r>
        <w:t>Building</w:t>
      </w:r>
      <w:r w:rsidRPr="008C7F25">
        <w:t xml:space="preserve">, </w:t>
      </w:r>
      <w:r>
        <w:t>1250</w:t>
      </w:r>
      <w:r w:rsidRPr="008C7F25">
        <w:t xml:space="preserve"> </w:t>
      </w:r>
      <w:r>
        <w:t>Eglin Parkway</w:t>
      </w:r>
      <w:r w:rsidRPr="008C7F25">
        <w:t xml:space="preserve">, </w:t>
      </w:r>
      <w:r>
        <w:t>first floor Commissioner’s Chambers, Shalimar</w:t>
      </w:r>
      <w:r w:rsidRPr="008C7F25">
        <w:t xml:space="preserve">, </w:t>
      </w:r>
      <w:r w:rsidRPr="004051EB">
        <w:t xml:space="preserve">Florida.  </w:t>
      </w:r>
      <w:r>
        <w:t xml:space="preserve">Chairman Mike Banks, Mark Siner, </w:t>
      </w:r>
      <w:r w:rsidR="00D46F87">
        <w:t>Parrish Hollingsworth, Tammy Summers</w:t>
      </w:r>
      <w:r>
        <w:t>,</w:t>
      </w:r>
      <w:r w:rsidR="00D46F87">
        <w:t xml:space="preserve"> Marte Lancaster,</w:t>
      </w:r>
      <w:r>
        <w:t xml:space="preserve"> and </w:t>
      </w:r>
      <w:r w:rsidR="00192FA1">
        <w:t xml:space="preserve">Caralee Gibson </w:t>
      </w:r>
      <w:r>
        <w:t xml:space="preserve">attended the meeting.  </w:t>
      </w:r>
      <w:r w:rsidR="00192FA1">
        <w:t>Dana Cawthon</w:t>
      </w:r>
      <w:r w:rsidR="00A8055F">
        <w:t xml:space="preserve"> was unable to attend.</w:t>
      </w:r>
    </w:p>
    <w:p w14:paraId="4D2FB049" w14:textId="77777777" w:rsidR="00E5457E" w:rsidRPr="00FB5BF2" w:rsidRDefault="00E5457E" w:rsidP="00192FA1">
      <w:pPr>
        <w:ind w:right="360"/>
        <w:jc w:val="both"/>
        <w:rPr>
          <w:sz w:val="16"/>
          <w:szCs w:val="16"/>
        </w:rPr>
      </w:pPr>
    </w:p>
    <w:p w14:paraId="398ACFAD" w14:textId="46F1965D" w:rsidR="00E5457E" w:rsidRDefault="00E5457E" w:rsidP="00192FA1">
      <w:pPr>
        <w:ind w:right="360"/>
        <w:jc w:val="both"/>
      </w:pPr>
      <w:r w:rsidRPr="00FB5BF2">
        <w:t>Growth Management staff in attendance</w:t>
      </w:r>
      <w:r>
        <w:t xml:space="preserve">:  Lisa Payton, Code Enforcement Supervisor; </w:t>
      </w:r>
      <w:r w:rsidRPr="00FB5BF2">
        <w:t>Lynne Oler, Code Enforcement Administrative Assistant</w:t>
      </w:r>
      <w:r>
        <w:t xml:space="preserve">; Ron Cliff, Code Enforcement Officer.  </w:t>
      </w:r>
      <w:bookmarkStart w:id="0" w:name="_Hlk131580950"/>
      <w:bookmarkStart w:id="1" w:name="_Hlk131513163"/>
      <w:r w:rsidRPr="00375AE8">
        <w:t>Kirsten</w:t>
      </w:r>
      <w:r>
        <w:t xml:space="preserve"> Mood, </w:t>
      </w:r>
      <w:r w:rsidR="00192FA1">
        <w:t xml:space="preserve">of the </w:t>
      </w:r>
      <w:r>
        <w:t>Okaloosa County Attorney’s Office</w:t>
      </w:r>
      <w:bookmarkEnd w:id="0"/>
      <w:r>
        <w:t xml:space="preserve"> </w:t>
      </w:r>
      <w:bookmarkEnd w:id="1"/>
      <w:r>
        <w:t>was also in attendance.</w:t>
      </w:r>
    </w:p>
    <w:p w14:paraId="1D4DF844" w14:textId="77777777" w:rsidR="00E5457E" w:rsidRPr="00FB5BF2" w:rsidRDefault="00E5457E" w:rsidP="00192FA1">
      <w:pPr>
        <w:ind w:right="360"/>
        <w:jc w:val="both"/>
        <w:rPr>
          <w:sz w:val="16"/>
          <w:szCs w:val="16"/>
        </w:rPr>
      </w:pPr>
    </w:p>
    <w:p w14:paraId="533A0911" w14:textId="77777777" w:rsidR="00E5457E" w:rsidRDefault="00E5457E" w:rsidP="00E5457E">
      <w:pPr>
        <w:jc w:val="both"/>
        <w:rPr>
          <w:b/>
        </w:rPr>
      </w:pPr>
      <w:r w:rsidRPr="00FB5BF2">
        <w:rPr>
          <w:b/>
        </w:rPr>
        <w:t>1.</w:t>
      </w:r>
      <w:r w:rsidRPr="00FB5BF2">
        <w:tab/>
      </w:r>
      <w:r w:rsidRPr="00FB5BF2">
        <w:rPr>
          <w:b/>
        </w:rPr>
        <w:t>PLEDGE OF ALLEGIANCE</w:t>
      </w:r>
    </w:p>
    <w:p w14:paraId="747AAC23" w14:textId="77777777" w:rsidR="00E5457E" w:rsidRPr="00FF4177" w:rsidRDefault="00E5457E" w:rsidP="00E5457E">
      <w:pPr>
        <w:jc w:val="both"/>
        <w:rPr>
          <w:b/>
          <w:sz w:val="16"/>
          <w:szCs w:val="16"/>
        </w:rPr>
      </w:pPr>
    </w:p>
    <w:p w14:paraId="212AA830" w14:textId="77777777" w:rsidR="00E5457E" w:rsidRDefault="00E5457E" w:rsidP="00E5457E">
      <w:pPr>
        <w:jc w:val="both"/>
        <w:rPr>
          <w:b/>
        </w:rPr>
      </w:pPr>
      <w:r>
        <w:rPr>
          <w:b/>
        </w:rPr>
        <w:t>2.</w:t>
      </w:r>
      <w:r>
        <w:rPr>
          <w:b/>
        </w:rPr>
        <w:tab/>
        <w:t>ROLL CALL</w:t>
      </w:r>
    </w:p>
    <w:p w14:paraId="7C82FB72" w14:textId="77777777" w:rsidR="00E5457E" w:rsidRPr="00B97233" w:rsidRDefault="00E5457E" w:rsidP="00E5457E">
      <w:pPr>
        <w:jc w:val="both"/>
        <w:rPr>
          <w:b/>
          <w:sz w:val="16"/>
          <w:szCs w:val="16"/>
        </w:rPr>
      </w:pPr>
    </w:p>
    <w:p w14:paraId="47F54597" w14:textId="77777777" w:rsidR="00E5457E" w:rsidRDefault="00E5457E" w:rsidP="00E5457E">
      <w:pPr>
        <w:jc w:val="both"/>
      </w:pPr>
      <w:r>
        <w:t>Ms. Lynne Oler conducted roll call.</w:t>
      </w:r>
    </w:p>
    <w:p w14:paraId="277B9164" w14:textId="77777777" w:rsidR="00E5457E" w:rsidRPr="00B97233" w:rsidRDefault="00E5457E" w:rsidP="00E5457E">
      <w:pPr>
        <w:jc w:val="both"/>
        <w:rPr>
          <w:sz w:val="16"/>
          <w:szCs w:val="16"/>
        </w:rPr>
      </w:pPr>
    </w:p>
    <w:p w14:paraId="4A857382" w14:textId="77777777" w:rsidR="00E5457E" w:rsidRDefault="00E5457E" w:rsidP="00E5457E">
      <w:pPr>
        <w:ind w:left="720" w:hanging="720"/>
        <w:jc w:val="both"/>
      </w:pPr>
      <w:r>
        <w:rPr>
          <w:b/>
          <w:bCs/>
        </w:rPr>
        <w:t>3.</w:t>
      </w:r>
      <w:r>
        <w:rPr>
          <w:b/>
          <w:bCs/>
        </w:rPr>
        <w:tab/>
      </w:r>
      <w:r>
        <w:rPr>
          <w:b/>
        </w:rPr>
        <w:t>SWEARING IN OF ALL SPEAKERS</w:t>
      </w:r>
      <w:r>
        <w:t xml:space="preserve">  </w:t>
      </w:r>
    </w:p>
    <w:p w14:paraId="7CAD1552" w14:textId="77777777" w:rsidR="00E5457E" w:rsidRPr="00E074D7" w:rsidRDefault="00E5457E" w:rsidP="00E5457E">
      <w:pPr>
        <w:ind w:left="720" w:hanging="720"/>
        <w:jc w:val="both"/>
        <w:rPr>
          <w:sz w:val="16"/>
          <w:szCs w:val="16"/>
        </w:rPr>
      </w:pPr>
    </w:p>
    <w:p w14:paraId="1717D57D" w14:textId="77777777" w:rsidR="00E5457E" w:rsidRPr="003E69A4" w:rsidRDefault="00E5457E" w:rsidP="00E5457E">
      <w:pPr>
        <w:jc w:val="both"/>
      </w:pPr>
      <w:r>
        <w:t xml:space="preserve">Ms. Lynne Oler swore in </w:t>
      </w:r>
      <w:r w:rsidR="00324CEB">
        <w:t>all who wished to speak during the meeting</w:t>
      </w:r>
      <w:r>
        <w:t xml:space="preserve">.   </w:t>
      </w:r>
    </w:p>
    <w:p w14:paraId="0865E911" w14:textId="77777777" w:rsidR="00E5457E" w:rsidRPr="00B97233" w:rsidRDefault="00E5457E" w:rsidP="00E5457E">
      <w:pPr>
        <w:jc w:val="both"/>
        <w:rPr>
          <w:sz w:val="16"/>
          <w:szCs w:val="16"/>
          <w:u w:val="single"/>
        </w:rPr>
      </w:pPr>
    </w:p>
    <w:p w14:paraId="48AADDAF" w14:textId="794000B0"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192FA1">
        <w:rPr>
          <w:b/>
        </w:rPr>
        <w:t>May 17</w:t>
      </w:r>
      <w:r>
        <w:rPr>
          <w:b/>
        </w:rPr>
        <w:t>, 2023 Meeting</w:t>
      </w:r>
      <w:r w:rsidRPr="00DD231F">
        <w:rPr>
          <w:b/>
        </w:rPr>
        <w:t xml:space="preserve"> </w:t>
      </w:r>
    </w:p>
    <w:p w14:paraId="5E07585E" w14:textId="77777777" w:rsidR="00E5457E" w:rsidRPr="00B97233" w:rsidRDefault="00E5457E" w:rsidP="00E5457E">
      <w:pPr>
        <w:jc w:val="both"/>
        <w:rPr>
          <w:b/>
          <w:sz w:val="16"/>
          <w:szCs w:val="16"/>
        </w:rPr>
      </w:pPr>
    </w:p>
    <w:p w14:paraId="5AD5E729" w14:textId="116737D7" w:rsidR="00E5457E" w:rsidRDefault="00E5457E" w:rsidP="00E5457E">
      <w:pPr>
        <w:jc w:val="both"/>
        <w:rPr>
          <w:i/>
          <w:u w:val="single"/>
        </w:rPr>
      </w:pPr>
      <w:bookmarkStart w:id="2" w:name="_Hlk62117899"/>
      <w:r w:rsidRPr="007B4515">
        <w:rPr>
          <w:i/>
          <w:u w:val="single"/>
        </w:rPr>
        <w:t>Motion to approve the minutes</w:t>
      </w:r>
      <w:r w:rsidR="00325FD4">
        <w:rPr>
          <w:i/>
          <w:u w:val="single"/>
        </w:rPr>
        <w:t xml:space="preserve"> of the March 15, 2023 meeting,</w:t>
      </w:r>
      <w:r w:rsidRPr="007B4515">
        <w:rPr>
          <w:i/>
          <w:u w:val="single"/>
        </w:rPr>
        <w:t xml:space="preserve"> made by </w:t>
      </w:r>
      <w:r w:rsidR="00324CEB">
        <w:rPr>
          <w:i/>
          <w:u w:val="single"/>
        </w:rPr>
        <w:t>Mark Siner</w:t>
      </w:r>
      <w:r w:rsidRPr="007B4515">
        <w:rPr>
          <w:i/>
          <w:u w:val="single"/>
        </w:rPr>
        <w:t xml:space="preserve">, second by </w:t>
      </w:r>
      <w:r w:rsidR="00E613CC">
        <w:rPr>
          <w:i/>
          <w:u w:val="single"/>
        </w:rPr>
        <w:t>Marti Lancaster</w:t>
      </w:r>
      <w:r w:rsidRPr="007B4515">
        <w:rPr>
          <w:i/>
          <w:u w:val="single"/>
        </w:rPr>
        <w:t>, approved unanimously.</w:t>
      </w:r>
    </w:p>
    <w:bookmarkEnd w:id="2"/>
    <w:p w14:paraId="5B120801" w14:textId="77777777" w:rsidR="00E5457E" w:rsidRPr="00B97233" w:rsidRDefault="00E5457E" w:rsidP="00E5457E">
      <w:pPr>
        <w:jc w:val="both"/>
        <w:rPr>
          <w:sz w:val="16"/>
          <w:szCs w:val="16"/>
          <w:u w:val="single"/>
        </w:rPr>
      </w:pPr>
    </w:p>
    <w:p w14:paraId="5DC9EEB8" w14:textId="7777777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26D7F950" w14:textId="77777777" w:rsidR="00E5457E" w:rsidRDefault="00E5457E" w:rsidP="00E5457E">
      <w:pPr>
        <w:jc w:val="both"/>
        <w:rPr>
          <w:sz w:val="16"/>
          <w:szCs w:val="16"/>
        </w:rPr>
      </w:pPr>
    </w:p>
    <w:p w14:paraId="19E6DA02" w14:textId="7E69D7D2" w:rsidR="006F6009" w:rsidRDefault="00E613CC" w:rsidP="00996D17">
      <w:pPr>
        <w:jc w:val="both"/>
      </w:pPr>
      <w:bookmarkStart w:id="3" w:name="_Hlk89413933"/>
      <w:r>
        <w:t>There were none</w:t>
      </w:r>
      <w:r w:rsidR="00924E30">
        <w:t>.</w:t>
      </w:r>
      <w:r w:rsidR="00325FD4">
        <w:t xml:space="preserve"> </w:t>
      </w:r>
    </w:p>
    <w:bookmarkEnd w:id="3"/>
    <w:p w14:paraId="593023B3" w14:textId="77777777" w:rsidR="00E5457E" w:rsidRPr="000B5BE6" w:rsidRDefault="00E5457E" w:rsidP="00E5457E">
      <w:pPr>
        <w:jc w:val="both"/>
        <w:rPr>
          <w:sz w:val="16"/>
          <w:szCs w:val="16"/>
        </w:rPr>
      </w:pPr>
    </w:p>
    <w:p w14:paraId="26D66178"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09661176" w14:textId="77777777" w:rsidR="00E5457E" w:rsidRPr="00125E2A" w:rsidRDefault="00E5457E" w:rsidP="00E5457E">
      <w:pPr>
        <w:jc w:val="both"/>
        <w:rPr>
          <w:sz w:val="16"/>
          <w:szCs w:val="16"/>
        </w:rPr>
      </w:pPr>
    </w:p>
    <w:p w14:paraId="6969ED77" w14:textId="2EBFD43E" w:rsidR="00A47FF8" w:rsidRPr="00A47FF8" w:rsidRDefault="00A47FF8" w:rsidP="00A47FF8">
      <w:pPr>
        <w:jc w:val="both"/>
        <w:rPr>
          <w:bCs/>
        </w:rPr>
      </w:pPr>
      <w:r w:rsidRPr="00A47FF8">
        <w:rPr>
          <w:bCs/>
        </w:rPr>
        <w:t>There was none.</w:t>
      </w:r>
    </w:p>
    <w:p w14:paraId="51DF8358" w14:textId="77777777" w:rsidR="00A47FF8" w:rsidRPr="00A47FF8" w:rsidRDefault="00A47FF8" w:rsidP="008D61D5">
      <w:pPr>
        <w:ind w:firstLine="720"/>
        <w:jc w:val="both"/>
        <w:rPr>
          <w:b/>
          <w:sz w:val="16"/>
          <w:szCs w:val="16"/>
        </w:rPr>
      </w:pPr>
    </w:p>
    <w:p w14:paraId="3703A7D0" w14:textId="77777777" w:rsidR="00A47FF8" w:rsidRDefault="00A47FF8" w:rsidP="00A47FF8">
      <w:pPr>
        <w:tabs>
          <w:tab w:val="left" w:pos="720"/>
          <w:tab w:val="left" w:pos="810"/>
        </w:tabs>
        <w:overflowPunct w:val="0"/>
        <w:autoSpaceDE w:val="0"/>
        <w:autoSpaceDN w:val="0"/>
        <w:adjustRightInd w:val="0"/>
        <w:textAlignment w:val="baseline"/>
      </w:pPr>
      <w:r w:rsidRPr="007F0B00">
        <w:rPr>
          <w:b/>
          <w:bCs/>
        </w:rPr>
        <w:t>7.</w:t>
      </w:r>
      <w:r>
        <w:rPr>
          <w:b/>
          <w:bCs/>
        </w:rPr>
        <w:tab/>
        <w:t>OLD BUSINESS</w:t>
      </w:r>
      <w:r>
        <w:t>:</w:t>
      </w:r>
    </w:p>
    <w:p w14:paraId="6CB3FC1A" w14:textId="77777777" w:rsidR="00A47FF8" w:rsidRPr="00A47FF8" w:rsidRDefault="00A47FF8" w:rsidP="008D61D5">
      <w:pPr>
        <w:ind w:firstLine="720"/>
        <w:jc w:val="both"/>
        <w:rPr>
          <w:b/>
          <w:sz w:val="16"/>
          <w:szCs w:val="16"/>
        </w:rPr>
      </w:pPr>
    </w:p>
    <w:p w14:paraId="4BDE226A" w14:textId="4D76D60B" w:rsidR="008D61D5" w:rsidRPr="00A47FF8" w:rsidRDefault="008D61D5" w:rsidP="00A47FF8">
      <w:pPr>
        <w:ind w:firstLine="720"/>
        <w:rPr>
          <w:b/>
        </w:rPr>
      </w:pPr>
      <w:r w:rsidRPr="00A47FF8">
        <w:rPr>
          <w:b/>
        </w:rPr>
        <w:t>A.       CEB CASE #18-431369</w:t>
      </w:r>
      <w:r w:rsidRPr="00A47FF8">
        <w:rPr>
          <w:b/>
        </w:rPr>
        <w:tab/>
        <w:t xml:space="preserve">            Robert Lee Smelley</w:t>
      </w:r>
    </w:p>
    <w:p w14:paraId="1B9DE25E" w14:textId="1DB0C4D3" w:rsidR="00A47FF8" w:rsidRPr="00A47FF8" w:rsidRDefault="008D61D5" w:rsidP="00A47FF8">
      <w:pPr>
        <w:ind w:left="5040" w:hanging="4320"/>
        <w:rPr>
          <w:b/>
        </w:rPr>
      </w:pPr>
      <w:r w:rsidRPr="00A47FF8">
        <w:rPr>
          <w:b/>
        </w:rPr>
        <w:t>Location of Violation:</w:t>
      </w:r>
      <w:r w:rsidRPr="00A47FF8">
        <w:rPr>
          <w:b/>
        </w:rPr>
        <w:tab/>
        <w:t>3621</w:t>
      </w:r>
      <w:r w:rsidR="00A47FF8">
        <w:rPr>
          <w:b/>
        </w:rPr>
        <w:t xml:space="preserve"> </w:t>
      </w:r>
      <w:r w:rsidRPr="00A47FF8">
        <w:rPr>
          <w:b/>
        </w:rPr>
        <w:t>Grady Johnson</w:t>
      </w:r>
      <w:r w:rsidR="00A47FF8">
        <w:rPr>
          <w:b/>
        </w:rPr>
        <w:t xml:space="preserve"> </w:t>
      </w:r>
      <w:r w:rsidRPr="00A47FF8">
        <w:rPr>
          <w:b/>
        </w:rPr>
        <w:t>Road</w:t>
      </w:r>
      <w:r w:rsidR="00A47FF8">
        <w:rPr>
          <w:b/>
        </w:rPr>
        <w:t>, Cr</w:t>
      </w:r>
      <w:r w:rsidRPr="00A47FF8">
        <w:rPr>
          <w:b/>
        </w:rPr>
        <w:t>estview</w:t>
      </w:r>
    </w:p>
    <w:p w14:paraId="272EA36B" w14:textId="77777777" w:rsidR="008D61D5" w:rsidRPr="00D2105F" w:rsidRDefault="008D61D5" w:rsidP="008D61D5">
      <w:pPr>
        <w:jc w:val="both"/>
      </w:pPr>
      <w:r>
        <w:t xml:space="preserve">Violation of Okaloosa County </w:t>
      </w:r>
      <w:r w:rsidRPr="00D2105F">
        <w:t>Code of Ordinances, as amended, Chapter 11, Health and Sanitation, Article III Nuisances, Division 3 Litter, Section 11-134 (</w:t>
      </w:r>
      <w:r>
        <w:t>b</w:t>
      </w:r>
      <w:r w:rsidRPr="00D2105F">
        <w:t>) and Section 11-136 (1)-(3); Division 4 Excessive Growth and Accumulation, Section 11-153 and 11-157; Chapter</w:t>
      </w:r>
      <w:r>
        <w:t xml:space="preserve"> 21</w:t>
      </w:r>
      <w:r w:rsidRPr="00D2105F">
        <w:t xml:space="preserve">, Traffic and Motor Vehicles, Article IV Abandoned and Nuisance Vehicles, Section 21-65 Nuisance Vehicles; and Appendix E, Land Development Code, Chapter 6, Construction Standards, Section 6.02.01, 11(c)(d). </w:t>
      </w:r>
    </w:p>
    <w:p w14:paraId="64D29872" w14:textId="77777777" w:rsidR="00E5457E" w:rsidRPr="008D24EB" w:rsidRDefault="00E5457E" w:rsidP="00E5457E">
      <w:pPr>
        <w:tabs>
          <w:tab w:val="left" w:pos="720"/>
          <w:tab w:val="left" w:pos="810"/>
        </w:tabs>
        <w:overflowPunct w:val="0"/>
        <w:autoSpaceDE w:val="0"/>
        <w:autoSpaceDN w:val="0"/>
        <w:adjustRightInd w:val="0"/>
        <w:jc w:val="both"/>
        <w:textAlignment w:val="baseline"/>
        <w:rPr>
          <w:b/>
          <w:bCs/>
          <w:sz w:val="16"/>
          <w:szCs w:val="16"/>
        </w:rPr>
      </w:pPr>
    </w:p>
    <w:p w14:paraId="3187FC2B" w14:textId="5F20B7E2" w:rsidR="008D61D5" w:rsidRDefault="00B97624" w:rsidP="00B97624">
      <w:pPr>
        <w:tabs>
          <w:tab w:val="left" w:pos="720"/>
          <w:tab w:val="left" w:pos="810"/>
        </w:tabs>
        <w:overflowPunct w:val="0"/>
        <w:autoSpaceDE w:val="0"/>
        <w:autoSpaceDN w:val="0"/>
        <w:adjustRightInd w:val="0"/>
        <w:jc w:val="both"/>
        <w:textAlignment w:val="baseline"/>
      </w:pPr>
      <w:r>
        <w:t xml:space="preserve">Ms. Payton read the above violations into the record.  Ms. Payton stated this case was from August 18, 2018.  The </w:t>
      </w:r>
      <w:r w:rsidR="007C0D77">
        <w:t xml:space="preserve">Code </w:t>
      </w:r>
      <w:r>
        <w:t xml:space="preserve">Board heard the case, found them in violation, and a $250 per day fine was </w:t>
      </w:r>
      <w:r>
        <w:lastRenderedPageBreak/>
        <w:t>issued.</w:t>
      </w:r>
      <w:r w:rsidR="007C0D77">
        <w:t xml:space="preserve">  </w:t>
      </w:r>
      <w:r>
        <w:t>The Findings of Facts and Conclusion of Law were filed with the Clerk of Court.  The violations were not corrected by the compliance date and some remain</w:t>
      </w:r>
      <w:r w:rsidR="00BC6ED0">
        <w:t>ed as of the date of the meeting</w:t>
      </w:r>
      <w:r>
        <w:t xml:space="preserve">.  </w:t>
      </w:r>
      <w:r w:rsidR="00BC6ED0">
        <w:t xml:space="preserve">Officer Payton </w:t>
      </w:r>
      <w:r>
        <w:t xml:space="preserve">stated </w:t>
      </w:r>
      <w:r w:rsidR="007C0D77">
        <w:t>Code Enforcement ha</w:t>
      </w:r>
      <w:r w:rsidR="00D14289">
        <w:t>d</w:t>
      </w:r>
      <w:r>
        <w:t xml:space="preserve"> tried to help with the </w:t>
      </w:r>
      <w:r w:rsidR="00D14289">
        <w:t>clean-up</w:t>
      </w:r>
      <w:r>
        <w:t xml:space="preserve"> of the property by scheduling two neighborhood clean-ups and had</w:t>
      </w:r>
      <w:r w:rsidR="007C0D77">
        <w:t xml:space="preserve"> </w:t>
      </w:r>
      <w:r>
        <w:t xml:space="preserve">roll off dumpsters </w:t>
      </w:r>
      <w:r w:rsidR="007C0D77">
        <w:t>but</w:t>
      </w:r>
      <w:r>
        <w:t xml:space="preserve"> no one showed up for the clean-up.  Recently, Code Enforcement has been communicating with Mr. Smelley’s niece, Sha</w:t>
      </w:r>
      <w:r w:rsidR="007C0D77">
        <w:t>s</w:t>
      </w:r>
      <w:r>
        <w:t>andra Regan</w:t>
      </w:r>
      <w:r w:rsidR="00C9361A">
        <w:t>,</w:t>
      </w:r>
      <w:r>
        <w:t xml:space="preserve"> who wishes to take responsibility for the property.  Ms. Regan </w:t>
      </w:r>
      <w:r w:rsidR="00C9361A">
        <w:t xml:space="preserve">informed staff that </w:t>
      </w:r>
      <w:r>
        <w:t>Mr. Smell</w:t>
      </w:r>
      <w:r w:rsidR="00C9361A">
        <w:t>e</w:t>
      </w:r>
      <w:r>
        <w:t xml:space="preserve">y is in a nursing home.  </w:t>
      </w:r>
      <w:r w:rsidR="007C0D77">
        <w:t>Ms. Regan</w:t>
      </w:r>
      <w:r>
        <w:t xml:space="preserve"> has paid the taxes up to date and has been working diligently to get the property in compliance.  A Notice of Hearing was mailed to her</w:t>
      </w:r>
      <w:r w:rsidR="007C0D77">
        <w:t>,</w:t>
      </w:r>
      <w:r>
        <w:t xml:space="preserve"> at the property</w:t>
      </w:r>
      <w:r w:rsidR="007C0D77">
        <w:t>,</w:t>
      </w:r>
      <w:r>
        <w:t xml:space="preserve"> on May 25</w:t>
      </w:r>
      <w:r w:rsidR="00C9361A">
        <w:t>, 2023</w:t>
      </w:r>
      <w:r>
        <w:t>.  Ms. Payton</w:t>
      </w:r>
      <w:r w:rsidR="00C9361A">
        <w:t xml:space="preserve"> acknowledged Ms. Regan’s attendance at the hearing</w:t>
      </w:r>
      <w:r w:rsidR="00B14DE2">
        <w:t xml:space="preserve">.  </w:t>
      </w:r>
      <w:r>
        <w:t xml:space="preserve">Ms. Payton </w:t>
      </w:r>
      <w:r w:rsidR="007C0D77">
        <w:t>informed the Code Enforcement Board</w:t>
      </w:r>
      <w:r>
        <w:t xml:space="preserve"> that as of </w:t>
      </w:r>
      <w:r w:rsidR="00C9361A">
        <w:t xml:space="preserve">the date of the hearing, </w:t>
      </w:r>
      <w:r>
        <w:t>June 21, 2023</w:t>
      </w:r>
      <w:r w:rsidR="00C9361A">
        <w:t>,</w:t>
      </w:r>
      <w:r>
        <w:t xml:space="preserve"> the lien equates to $184,250 plus administrative fees.  </w:t>
      </w:r>
      <w:r w:rsidR="00B14DE2">
        <w:t xml:space="preserve">At the time the Code Enforcement Board made </w:t>
      </w:r>
      <w:r w:rsidR="007C0D77">
        <w:t>the original</w:t>
      </w:r>
      <w:r w:rsidR="00B14DE2">
        <w:t xml:space="preserve"> order, they did not request that the property be brought before the Board of County Commissioners</w:t>
      </w:r>
      <w:r w:rsidR="007C0D77">
        <w:t xml:space="preserve"> (BCC)</w:t>
      </w:r>
      <w:r w:rsidR="00B14DE2">
        <w:t xml:space="preserve"> </w:t>
      </w:r>
      <w:r w:rsidR="00C9361A">
        <w:t>to abate and assess the property for the cost of the work necessary to bring the property into compliance</w:t>
      </w:r>
      <w:r w:rsidR="00B14DE2">
        <w:t xml:space="preserve">.  Ms. Payton </w:t>
      </w:r>
      <w:r w:rsidR="00C9361A">
        <w:t xml:space="preserve">asked </w:t>
      </w:r>
      <w:r w:rsidR="007C0D77">
        <w:t xml:space="preserve">the Code Enforcement Board to </w:t>
      </w:r>
      <w:r w:rsidR="00C9361A">
        <w:t xml:space="preserve">recommend </w:t>
      </w:r>
      <w:r w:rsidR="007C0D77">
        <w:t xml:space="preserve">that the case be taken before the </w:t>
      </w:r>
      <w:r w:rsidR="00C9361A">
        <w:t>Board to authorize and impose nuisance abatement assessment against the property for the cost of bringing it into compliance in accordance with Section 11-605 of the Code and</w:t>
      </w:r>
      <w:r w:rsidR="00D14289">
        <w:t xml:space="preserve"> asked that the Code Enforcement Board</w:t>
      </w:r>
      <w:r w:rsidR="00F36660">
        <w:t xml:space="preserve"> request that the </w:t>
      </w:r>
      <w:r w:rsidR="00C9361A">
        <w:t xml:space="preserve">Board of County Commissioners </w:t>
      </w:r>
      <w:r w:rsidR="00F36660">
        <w:t>direct and authorize the County Attorney to take legal actions necessary</w:t>
      </w:r>
      <w:r w:rsidR="00C9361A">
        <w:t xml:space="preserve"> to achieve compliance with the existing Order</w:t>
      </w:r>
      <w:r w:rsidR="00F36660">
        <w:t>.</w:t>
      </w:r>
    </w:p>
    <w:p w14:paraId="57CA1BB9" w14:textId="7F965E25" w:rsidR="00F36660" w:rsidRPr="00A47FF8" w:rsidRDefault="00F36660" w:rsidP="00B97624">
      <w:pPr>
        <w:tabs>
          <w:tab w:val="left" w:pos="720"/>
          <w:tab w:val="left" w:pos="810"/>
        </w:tabs>
        <w:overflowPunct w:val="0"/>
        <w:autoSpaceDE w:val="0"/>
        <w:autoSpaceDN w:val="0"/>
        <w:adjustRightInd w:val="0"/>
        <w:jc w:val="both"/>
        <w:textAlignment w:val="baseline"/>
        <w:rPr>
          <w:sz w:val="16"/>
          <w:szCs w:val="16"/>
        </w:rPr>
      </w:pPr>
    </w:p>
    <w:p w14:paraId="46A6BEC2" w14:textId="1D3AF61E" w:rsidR="00F36660" w:rsidRPr="00B97624" w:rsidRDefault="00F36660" w:rsidP="00B97624">
      <w:pPr>
        <w:tabs>
          <w:tab w:val="left" w:pos="720"/>
          <w:tab w:val="left" w:pos="810"/>
        </w:tabs>
        <w:overflowPunct w:val="0"/>
        <w:autoSpaceDE w:val="0"/>
        <w:autoSpaceDN w:val="0"/>
        <w:adjustRightInd w:val="0"/>
        <w:jc w:val="both"/>
        <w:textAlignment w:val="baseline"/>
      </w:pPr>
      <w:r w:rsidRPr="00A47FF8">
        <w:rPr>
          <w:i/>
          <w:iCs/>
          <w:u w:val="single"/>
        </w:rPr>
        <w:t xml:space="preserve">Caralee Gibson made a motion to take case 18-431369 before the Board of County Commissioners </w:t>
      </w:r>
      <w:r w:rsidR="00C9361A">
        <w:rPr>
          <w:i/>
          <w:iCs/>
          <w:u w:val="single"/>
        </w:rPr>
        <w:t xml:space="preserve">to </w:t>
      </w:r>
      <w:r w:rsidRPr="00A47FF8">
        <w:rPr>
          <w:i/>
          <w:iCs/>
          <w:u w:val="single"/>
        </w:rPr>
        <w:t>ask that the BCC authorize the Okaloosa County Attorney’s Office to take any and all legal actions</w:t>
      </w:r>
      <w:r w:rsidR="00D14289">
        <w:rPr>
          <w:i/>
          <w:iCs/>
          <w:u w:val="single"/>
        </w:rPr>
        <w:t xml:space="preserve">, </w:t>
      </w:r>
      <w:r w:rsidR="00C9361A">
        <w:rPr>
          <w:i/>
          <w:iCs/>
          <w:u w:val="single"/>
        </w:rPr>
        <w:t xml:space="preserve">and to authorize the abatement of </w:t>
      </w:r>
      <w:r w:rsidRPr="00A47FF8">
        <w:rPr>
          <w:i/>
          <w:iCs/>
          <w:u w:val="single"/>
        </w:rPr>
        <w:t>the property 3621 Grady Johnson Road, Crestview</w:t>
      </w:r>
      <w:r w:rsidR="00C9361A">
        <w:rPr>
          <w:i/>
          <w:iCs/>
          <w:u w:val="single"/>
        </w:rPr>
        <w:t>, and assess the cost of the work necessary to bring the property into compliance against the property</w:t>
      </w:r>
      <w:r w:rsidRPr="00A47FF8">
        <w:rPr>
          <w:i/>
          <w:iCs/>
          <w:u w:val="single"/>
        </w:rPr>
        <w:t xml:space="preserve">.  Mark Siner </w:t>
      </w:r>
      <w:r w:rsidR="00FE32BA" w:rsidRPr="00A47FF8">
        <w:rPr>
          <w:i/>
          <w:iCs/>
          <w:u w:val="single"/>
        </w:rPr>
        <w:t>made a second to the motion.</w:t>
      </w:r>
      <w:r w:rsidR="00FE32BA">
        <w:t xml:space="preserve">  </w:t>
      </w:r>
      <w:r w:rsidR="00A47FF8">
        <w:t xml:space="preserve">After some discussion the Chairman called for the vote.  </w:t>
      </w:r>
      <w:r w:rsidR="00A47FF8" w:rsidRPr="00A47FF8">
        <w:rPr>
          <w:i/>
          <w:iCs/>
          <w:u w:val="single"/>
        </w:rPr>
        <w:t>The motion passed unanimously.</w:t>
      </w:r>
      <w:r w:rsidR="00A47FF8">
        <w:t xml:space="preserve">  </w:t>
      </w:r>
    </w:p>
    <w:p w14:paraId="51126D03" w14:textId="77777777" w:rsidR="00E613CC" w:rsidRPr="00337BB5" w:rsidRDefault="00E613CC" w:rsidP="00E5457E">
      <w:pPr>
        <w:rPr>
          <w:b/>
          <w:sz w:val="16"/>
          <w:szCs w:val="16"/>
        </w:rPr>
      </w:pPr>
    </w:p>
    <w:p w14:paraId="4D6802E5" w14:textId="18A6C64E" w:rsidR="00E5457E" w:rsidRPr="00370B88" w:rsidRDefault="00E5457E" w:rsidP="00E5457E">
      <w:pPr>
        <w:rPr>
          <w:b/>
        </w:rPr>
      </w:pPr>
      <w:r w:rsidRPr="00E42C32">
        <w:rPr>
          <w:b/>
        </w:rPr>
        <w:t>8.</w:t>
      </w:r>
      <w:r w:rsidRPr="00E42C32">
        <w:rPr>
          <w:b/>
        </w:rPr>
        <w:tab/>
      </w:r>
      <w:r w:rsidRPr="00E42C32">
        <w:rPr>
          <w:b/>
          <w:u w:val="single"/>
        </w:rPr>
        <w:t>NEW BUSINESS</w:t>
      </w:r>
      <w:r w:rsidRPr="00E42C32">
        <w:rPr>
          <w:b/>
        </w:rPr>
        <w:t xml:space="preserve">: </w:t>
      </w:r>
    </w:p>
    <w:p w14:paraId="2A43DD2A" w14:textId="77777777" w:rsidR="00E5457E" w:rsidRDefault="00E5457E" w:rsidP="00E5457E">
      <w:pPr>
        <w:tabs>
          <w:tab w:val="left" w:pos="720"/>
          <w:tab w:val="left" w:pos="810"/>
        </w:tabs>
        <w:overflowPunct w:val="0"/>
        <w:autoSpaceDE w:val="0"/>
        <w:autoSpaceDN w:val="0"/>
        <w:adjustRightInd w:val="0"/>
        <w:textAlignment w:val="baseline"/>
        <w:rPr>
          <w:sz w:val="16"/>
          <w:szCs w:val="16"/>
        </w:rPr>
      </w:pPr>
    </w:p>
    <w:p w14:paraId="48D1FB33" w14:textId="77777777" w:rsidR="00337BB5" w:rsidRPr="008150A1" w:rsidRDefault="00E5457E" w:rsidP="00337BB5">
      <w:pPr>
        <w:ind w:left="540"/>
        <w:rPr>
          <w:rFonts w:eastAsia="Calibri"/>
          <w:b/>
        </w:rPr>
      </w:pPr>
      <w:r>
        <w:rPr>
          <w:rFonts w:eastAsia="Calibri"/>
          <w:b/>
        </w:rPr>
        <w:t xml:space="preserve">   </w:t>
      </w:r>
      <w:r w:rsidR="00337BB5">
        <w:rPr>
          <w:rFonts w:eastAsia="Calibri"/>
          <w:b/>
        </w:rPr>
        <w:t xml:space="preserve">   A</w:t>
      </w:r>
      <w:r w:rsidR="00337BB5" w:rsidRPr="00436E9C">
        <w:rPr>
          <w:rFonts w:eastAsia="Calibri"/>
          <w:b/>
        </w:rPr>
        <w:t>.</w:t>
      </w:r>
      <w:r w:rsidR="00337BB5" w:rsidRPr="00436E9C">
        <w:rPr>
          <w:rFonts w:eastAsia="Calibri"/>
          <w:b/>
        </w:rPr>
        <w:tab/>
      </w:r>
      <w:r w:rsidR="00337BB5" w:rsidRPr="008150A1">
        <w:rPr>
          <w:rFonts w:eastAsia="Calibri"/>
          <w:b/>
        </w:rPr>
        <w:t>CEB CASE #23-5</w:t>
      </w:r>
      <w:r w:rsidR="00337BB5">
        <w:rPr>
          <w:rFonts w:eastAsia="Calibri"/>
          <w:b/>
        </w:rPr>
        <w:t>32247</w:t>
      </w:r>
      <w:r w:rsidR="00337BB5" w:rsidRPr="008150A1">
        <w:rPr>
          <w:rFonts w:eastAsia="Calibri"/>
          <w:b/>
        </w:rPr>
        <w:tab/>
      </w:r>
      <w:r w:rsidR="00337BB5" w:rsidRPr="008150A1">
        <w:rPr>
          <w:rFonts w:eastAsia="Calibri"/>
          <w:b/>
        </w:rPr>
        <w:tab/>
      </w:r>
      <w:r w:rsidR="00337BB5">
        <w:rPr>
          <w:rFonts w:eastAsia="Calibri"/>
          <w:b/>
        </w:rPr>
        <w:t>Heirs of Billy G. &amp; Mary E. Grace</w:t>
      </w:r>
    </w:p>
    <w:p w14:paraId="3A9EA6C6" w14:textId="77777777" w:rsidR="00337BB5" w:rsidRPr="008150A1" w:rsidRDefault="00337BB5" w:rsidP="00337BB5">
      <w:pPr>
        <w:ind w:firstLine="720"/>
        <w:jc w:val="both"/>
        <w:rPr>
          <w:rFonts w:eastAsia="Calibri"/>
          <w:b/>
        </w:rPr>
      </w:pPr>
      <w:r w:rsidRPr="008150A1">
        <w:rPr>
          <w:rFonts w:eastAsia="Calibri"/>
          <w:b/>
        </w:rPr>
        <w:t>Location of Violation:</w:t>
      </w:r>
      <w:r w:rsidRPr="008150A1">
        <w:rPr>
          <w:rFonts w:eastAsia="Calibri"/>
          <w:b/>
        </w:rPr>
        <w:tab/>
      </w:r>
      <w:r w:rsidRPr="008150A1">
        <w:rPr>
          <w:rFonts w:eastAsia="Calibri"/>
          <w:b/>
        </w:rPr>
        <w:tab/>
      </w:r>
      <w:r w:rsidRPr="008150A1">
        <w:rPr>
          <w:rFonts w:eastAsia="Calibri"/>
          <w:b/>
        </w:rPr>
        <w:tab/>
      </w:r>
      <w:r>
        <w:rPr>
          <w:rFonts w:eastAsia="Calibri"/>
          <w:b/>
        </w:rPr>
        <w:t>963/965 Mayo Trail, Crestview</w:t>
      </w:r>
    </w:p>
    <w:p w14:paraId="7370CC33" w14:textId="7A009085" w:rsidR="00337BB5" w:rsidRDefault="00337BB5" w:rsidP="00337BB5">
      <w:pPr>
        <w:jc w:val="both"/>
        <w:rPr>
          <w:rFonts w:eastAsia="Calibri"/>
        </w:rPr>
      </w:pPr>
      <w:r>
        <w:rPr>
          <w:rFonts w:eastAsia="Calibri"/>
        </w:rPr>
        <w:t xml:space="preserve">Violation of </w:t>
      </w:r>
      <w:r w:rsidRPr="008150A1">
        <w:rPr>
          <w:rFonts w:eastAsia="Calibri"/>
        </w:rPr>
        <w:t xml:space="preserve">Okaloosa County Code of Ordinances, as amended, </w:t>
      </w:r>
      <w:r w:rsidRPr="00B9350C">
        <w:rPr>
          <w:rFonts w:eastAsia="Calibri"/>
        </w:rPr>
        <w:t>Chapter 11, Health &amp; Sanitation, Article III, Nuisances, Division 3, Sec.11-134, Litter Storage, and Sec. 11-136 Public Nuisances described; Chapter 21, Traffic and Motor Vehicles, Article IV Abandoned and Nuisance Vehicles, Sec. 21</w:t>
      </w:r>
      <w:r w:rsidR="00C44655">
        <w:rPr>
          <w:rFonts w:eastAsia="Calibri"/>
        </w:rPr>
        <w:t>-</w:t>
      </w:r>
      <w:r w:rsidRPr="00B9350C">
        <w:rPr>
          <w:rFonts w:eastAsia="Calibri"/>
        </w:rPr>
        <w:t>65 Nuisance vehicles</w:t>
      </w:r>
      <w:r>
        <w:rPr>
          <w:rFonts w:eastAsia="Calibri"/>
        </w:rPr>
        <w:t>;</w:t>
      </w:r>
      <w:r w:rsidRPr="008150A1">
        <w:rPr>
          <w:rFonts w:eastAsia="Calibri"/>
        </w:rPr>
        <w:t xml:space="preserve"> </w:t>
      </w:r>
      <w:r w:rsidRPr="00BE2490">
        <w:rPr>
          <w:rFonts w:eastAsia="Calibri"/>
        </w:rPr>
        <w:t>Appendix E, Land Development Code, Chapter 2 Zoning Regulations, Section 2.21.05 Limitations and Restrictions 10 (b) Poultry.</w:t>
      </w:r>
    </w:p>
    <w:p w14:paraId="1FF02C90" w14:textId="4956AB4D" w:rsidR="00E5457E" w:rsidRPr="00F56BE5" w:rsidRDefault="00E5457E" w:rsidP="00337BB5">
      <w:pPr>
        <w:ind w:left="540"/>
        <w:jc w:val="both"/>
        <w:rPr>
          <w:sz w:val="21"/>
          <w:szCs w:val="21"/>
        </w:rPr>
      </w:pPr>
    </w:p>
    <w:p w14:paraId="6F977541" w14:textId="7938B862" w:rsidR="00F94391" w:rsidRDefault="00E5457E" w:rsidP="00CC7E32">
      <w:pPr>
        <w:jc w:val="both"/>
      </w:pPr>
      <w:r>
        <w:t xml:space="preserve">Code Enforcement </w:t>
      </w:r>
      <w:r w:rsidR="00AB1DED">
        <w:t xml:space="preserve">Officer, </w:t>
      </w:r>
      <w:r w:rsidR="0018172F">
        <w:t>Ron Cliff</w:t>
      </w:r>
      <w:r>
        <w:t xml:space="preserve">, </w:t>
      </w:r>
      <w:r w:rsidR="0018172F">
        <w:t xml:space="preserve">read the violations </w:t>
      </w:r>
      <w:r w:rsidR="00D14289">
        <w:t>above</w:t>
      </w:r>
      <w:r>
        <w:t>.</w:t>
      </w:r>
      <w:r w:rsidR="0018172F">
        <w:t xml:space="preserve">  </w:t>
      </w:r>
      <w:r w:rsidR="00C9361A">
        <w:t xml:space="preserve">Officer </w:t>
      </w:r>
      <w:r w:rsidR="0018172F">
        <w:t xml:space="preserve">Cliff issued a Notice of Violation and </w:t>
      </w:r>
      <w:r w:rsidR="00D14289">
        <w:t xml:space="preserve">received </w:t>
      </w:r>
      <w:r w:rsidR="0018172F">
        <w:t>no response.  Ms. Payton sent out a</w:t>
      </w:r>
      <w:r w:rsidR="00C44655">
        <w:t xml:space="preserve"> second</w:t>
      </w:r>
      <w:r w:rsidR="0018172F">
        <w:t xml:space="preserve"> notice and receive</w:t>
      </w:r>
      <w:r w:rsidR="00C44655">
        <w:t>d</w:t>
      </w:r>
      <w:r w:rsidR="0018172F">
        <w:t xml:space="preserve"> a call</w:t>
      </w:r>
      <w:r w:rsidR="00C44655">
        <w:t xml:space="preserve"> from one of the Respondents</w:t>
      </w:r>
      <w:r w:rsidR="0018172F">
        <w:t xml:space="preserve">.  Staff’s recommendation is </w:t>
      </w:r>
      <w:r w:rsidR="00C44655">
        <w:t xml:space="preserve">to find the property in violation of the noticed provisions of the Code, and </w:t>
      </w:r>
      <w:r w:rsidR="0018172F">
        <w:t xml:space="preserve">for a $250 per day fine </w:t>
      </w:r>
      <w:r w:rsidR="00C44655">
        <w:t xml:space="preserve">begin after the compliance date with </w:t>
      </w:r>
      <w:r w:rsidR="0018172F">
        <w:t xml:space="preserve">administrative fees of $96.96.  </w:t>
      </w:r>
      <w:r w:rsidR="00C44655">
        <w:t xml:space="preserve">Officer Cliff introduced </w:t>
      </w:r>
      <w:r w:rsidR="0018172F">
        <w:t xml:space="preserve">Ms. Brandy Jones, 965/963 Mayo Trail, Crestview, came to the podium.  </w:t>
      </w:r>
      <w:r w:rsidR="00C44655">
        <w:t xml:space="preserve">Ms. Jones stated </w:t>
      </w:r>
      <w:r w:rsidR="00CC7E32">
        <w:t>that squatters had come to the property and wouldn’t leave.  Ms. Jones said that the vehicles were gone</w:t>
      </w:r>
      <w:r w:rsidR="00C44655">
        <w:t>,</w:t>
      </w:r>
      <w:r w:rsidR="00CC7E32">
        <w:t xml:space="preserve"> she was trying to clean up</w:t>
      </w:r>
      <w:r w:rsidR="00C44655">
        <w:t>,</w:t>
      </w:r>
      <w:r w:rsidR="00CC7E32">
        <w:t xml:space="preserve"> and she was making progress.  She said the people are gone, now.  Ms. Lancaster asked if Ms. Jones lives on the property and if she was there the whole time.  Ms. Jones said she does live there and had been there, but that she lived at </w:t>
      </w:r>
      <w:r w:rsidR="001D6E7D">
        <w:t>the 963 parts</w:t>
      </w:r>
      <w:r w:rsidR="00CC7E32">
        <w:t xml:space="preserve"> of the property.  She said that the people that were there had her frightened and she had gotten to the point where she wouldn’t even go out of the </w:t>
      </w:r>
      <w:r w:rsidR="00CC7E32">
        <w:lastRenderedPageBreak/>
        <w:t>house.  Ms. Jones explained that one of the squatters started getting mail there and that made it even harder to get them off the property</w:t>
      </w:r>
      <w:r w:rsidR="00C44655">
        <w:t>,</w:t>
      </w:r>
      <w:r w:rsidR="00CC7E32">
        <w:t xml:space="preserve"> and she didn’t have the money to get them evicted.  Mr. Siner asked </w:t>
      </w:r>
      <w:r w:rsidR="00CC6736">
        <w:t xml:space="preserve">Ms. Jones how long it would take her to get the property cleaned up.  </w:t>
      </w:r>
      <w:r w:rsidR="004C7A16">
        <w:t>Ms. Jones said she thought she could complete it within 30 days.</w:t>
      </w:r>
    </w:p>
    <w:p w14:paraId="207A25F1" w14:textId="1AECA994" w:rsidR="00F94391" w:rsidRPr="00C66776" w:rsidRDefault="00F94391" w:rsidP="00E5457E">
      <w:pPr>
        <w:tabs>
          <w:tab w:val="left" w:pos="720"/>
          <w:tab w:val="left" w:pos="810"/>
        </w:tabs>
        <w:overflowPunct w:val="0"/>
        <w:autoSpaceDE w:val="0"/>
        <w:autoSpaceDN w:val="0"/>
        <w:adjustRightInd w:val="0"/>
        <w:jc w:val="both"/>
        <w:textAlignment w:val="baseline"/>
        <w:rPr>
          <w:sz w:val="16"/>
          <w:szCs w:val="16"/>
        </w:rPr>
      </w:pPr>
    </w:p>
    <w:p w14:paraId="043265DD" w14:textId="19D747C8" w:rsidR="00CC6736" w:rsidRPr="00C60D59" w:rsidRDefault="00CC6736" w:rsidP="00E5457E">
      <w:pPr>
        <w:tabs>
          <w:tab w:val="left" w:pos="720"/>
          <w:tab w:val="left" w:pos="810"/>
        </w:tabs>
        <w:overflowPunct w:val="0"/>
        <w:autoSpaceDE w:val="0"/>
        <w:autoSpaceDN w:val="0"/>
        <w:adjustRightInd w:val="0"/>
        <w:jc w:val="both"/>
        <w:textAlignment w:val="baseline"/>
        <w:rPr>
          <w:i/>
          <w:iCs/>
          <w:u w:val="single"/>
        </w:rPr>
      </w:pPr>
      <w:r w:rsidRPr="00C60D59">
        <w:rPr>
          <w:i/>
          <w:iCs/>
          <w:u w:val="single"/>
        </w:rPr>
        <w:t xml:space="preserve">Caralee Gibson made a motion to </w:t>
      </w:r>
      <w:r w:rsidR="00BC3F3B">
        <w:rPr>
          <w:i/>
          <w:iCs/>
          <w:u w:val="single"/>
        </w:rPr>
        <w:t xml:space="preserve">enter an order </w:t>
      </w:r>
      <w:r w:rsidR="00C44655">
        <w:rPr>
          <w:i/>
          <w:iCs/>
          <w:u w:val="single"/>
        </w:rPr>
        <w:t>find</w:t>
      </w:r>
      <w:r w:rsidR="00BC3F3B">
        <w:rPr>
          <w:i/>
          <w:iCs/>
          <w:u w:val="single"/>
        </w:rPr>
        <w:t>ing</w:t>
      </w:r>
      <w:r w:rsidR="00C44655">
        <w:rPr>
          <w:i/>
          <w:iCs/>
          <w:u w:val="single"/>
        </w:rPr>
        <w:t xml:space="preserve"> the Respondent in violation of</w:t>
      </w:r>
      <w:r w:rsidR="00C44655" w:rsidRPr="00C44655">
        <w:rPr>
          <w:i/>
          <w:iCs/>
          <w:u w:val="single"/>
        </w:rPr>
        <w:t xml:space="preserve"> Sec.11-134, Litter Storage, and Sec. 11-136</w:t>
      </w:r>
      <w:r w:rsidR="00C44655">
        <w:rPr>
          <w:i/>
          <w:iCs/>
          <w:u w:val="single"/>
        </w:rPr>
        <w:t>, Public nuisances described; Sec. 21-65 Nuisance Vehicles of the Okaloosa County Code of Ordinances and Sec. 2.21.05(10)(b), Poultry, of the Okaloosa County Land Development Code; order</w:t>
      </w:r>
      <w:r w:rsidR="00BC3F3B">
        <w:rPr>
          <w:i/>
          <w:iCs/>
          <w:u w:val="single"/>
        </w:rPr>
        <w:t>ing</w:t>
      </w:r>
      <w:r w:rsidR="00C44655">
        <w:rPr>
          <w:i/>
          <w:iCs/>
          <w:u w:val="single"/>
        </w:rPr>
        <w:t xml:space="preserve"> Respondent to </w:t>
      </w:r>
      <w:r w:rsidRPr="00C60D59">
        <w:rPr>
          <w:i/>
          <w:iCs/>
          <w:u w:val="single"/>
        </w:rPr>
        <w:t xml:space="preserve">bring the property into compliance by </w:t>
      </w:r>
      <w:r w:rsidR="00BC3F3B">
        <w:rPr>
          <w:i/>
          <w:iCs/>
          <w:u w:val="single"/>
        </w:rPr>
        <w:t xml:space="preserve">a Compliance Date of </w:t>
      </w:r>
      <w:r w:rsidRPr="00C60D59">
        <w:rPr>
          <w:i/>
          <w:iCs/>
          <w:u w:val="single"/>
        </w:rPr>
        <w:t>July 18, 2023</w:t>
      </w:r>
      <w:r w:rsidR="00C44655">
        <w:rPr>
          <w:i/>
          <w:iCs/>
          <w:u w:val="single"/>
        </w:rPr>
        <w:t>;and</w:t>
      </w:r>
      <w:r w:rsidR="00BC3F3B">
        <w:rPr>
          <w:i/>
          <w:iCs/>
          <w:u w:val="single"/>
        </w:rPr>
        <w:t xml:space="preserve"> imposing </w:t>
      </w:r>
      <w:r w:rsidRPr="00C60D59">
        <w:rPr>
          <w:i/>
          <w:iCs/>
          <w:u w:val="single"/>
        </w:rPr>
        <w:t>a fine of $250 per day</w:t>
      </w:r>
      <w:r w:rsidR="00BC3F3B">
        <w:rPr>
          <w:i/>
          <w:iCs/>
          <w:u w:val="single"/>
        </w:rPr>
        <w:t xml:space="preserve"> for every day that the property remains out of compliance after the Compliance Date</w:t>
      </w:r>
      <w:r w:rsidRPr="00C60D59">
        <w:rPr>
          <w:i/>
          <w:iCs/>
          <w:u w:val="single"/>
        </w:rPr>
        <w:t xml:space="preserve">, along with </w:t>
      </w:r>
      <w:r w:rsidR="00C60D59" w:rsidRPr="00C60D59">
        <w:rPr>
          <w:i/>
          <w:iCs/>
          <w:u w:val="single"/>
        </w:rPr>
        <w:t xml:space="preserve">administrative fees.  Second by Marti Lancaster.  Motion passed unanimously.   </w:t>
      </w:r>
    </w:p>
    <w:p w14:paraId="5F3C2A6C" w14:textId="77777777" w:rsidR="00E5457E" w:rsidRPr="00375AE8" w:rsidRDefault="00E5457E" w:rsidP="00E5457E">
      <w:pPr>
        <w:ind w:left="540"/>
        <w:rPr>
          <w:rFonts w:eastAsia="Calibri"/>
          <w:sz w:val="16"/>
          <w:szCs w:val="16"/>
        </w:rPr>
      </w:pPr>
    </w:p>
    <w:p w14:paraId="22344B00" w14:textId="77777777" w:rsidR="00E5457E" w:rsidRDefault="00E5457E" w:rsidP="00E5457E">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4B2E09B4" w14:textId="77777777" w:rsidR="00E5457E" w:rsidRPr="002D34FD" w:rsidRDefault="00E5457E" w:rsidP="00E5457E">
      <w:pPr>
        <w:jc w:val="both"/>
        <w:rPr>
          <w:sz w:val="16"/>
          <w:szCs w:val="16"/>
        </w:rPr>
      </w:pPr>
    </w:p>
    <w:p w14:paraId="40371BE7" w14:textId="666B0FD5" w:rsidR="00E5457E" w:rsidRPr="002D34FD" w:rsidRDefault="00C60D59" w:rsidP="00E5457E">
      <w:pPr>
        <w:jc w:val="both"/>
        <w:rPr>
          <w:sz w:val="22"/>
          <w:szCs w:val="22"/>
        </w:rPr>
      </w:pPr>
      <w:r>
        <w:t xml:space="preserve">Chairman Banks stated he may not be here at the July meeting because the Southeastern Building Conference is during that week.   </w:t>
      </w:r>
    </w:p>
    <w:p w14:paraId="1D363AC5" w14:textId="77777777" w:rsidR="00E5457E" w:rsidRPr="00AC1771" w:rsidRDefault="00E5457E" w:rsidP="00E5457E">
      <w:pPr>
        <w:rPr>
          <w:sz w:val="16"/>
          <w:szCs w:val="16"/>
        </w:rPr>
      </w:pPr>
    </w:p>
    <w:p w14:paraId="447966D7" w14:textId="77777777" w:rsidR="00E5457E" w:rsidRDefault="00E5457E" w:rsidP="00E5457E">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14:paraId="006B26B1" w14:textId="77777777" w:rsidR="00E5457E" w:rsidRPr="00CF62E3" w:rsidRDefault="00E5457E" w:rsidP="00E5457E">
      <w:pPr>
        <w:jc w:val="both"/>
        <w:rPr>
          <w:b/>
          <w:sz w:val="16"/>
          <w:szCs w:val="16"/>
          <w:u w:val="single"/>
        </w:rPr>
      </w:pPr>
    </w:p>
    <w:p w14:paraId="29B80CF3" w14:textId="06E09DC9" w:rsidR="00E5457E" w:rsidRDefault="00E5457E" w:rsidP="00E5457E">
      <w:pPr>
        <w:jc w:val="both"/>
        <w:rPr>
          <w:i/>
        </w:rPr>
      </w:pPr>
      <w:r w:rsidRPr="007B0B3A">
        <w:rPr>
          <w:i/>
        </w:rPr>
        <w:t xml:space="preserve">There being no further business before the </w:t>
      </w:r>
      <w:r>
        <w:rPr>
          <w:i/>
        </w:rPr>
        <w:t>Board, Chairman Banks declared the meeting adjourned at 4:</w:t>
      </w:r>
      <w:r w:rsidR="00C60D59">
        <w:rPr>
          <w:i/>
        </w:rPr>
        <w:t>30</w:t>
      </w:r>
      <w:r>
        <w:rPr>
          <w:i/>
        </w:rPr>
        <w:t xml:space="preserve"> pm.</w:t>
      </w:r>
    </w:p>
    <w:p w14:paraId="14D5860C" w14:textId="77777777" w:rsidR="00E5457E" w:rsidRDefault="00E5457E" w:rsidP="00E5457E">
      <w:pPr>
        <w:jc w:val="both"/>
        <w:rPr>
          <w:i/>
        </w:rPr>
      </w:pPr>
    </w:p>
    <w:p w14:paraId="5E842913" w14:textId="77777777" w:rsidR="00E5457E" w:rsidRDefault="00E5457E" w:rsidP="00E5457E">
      <w:pPr>
        <w:jc w:val="both"/>
      </w:pPr>
    </w:p>
    <w:p w14:paraId="0F28B4A1" w14:textId="77777777" w:rsidR="00E5457E" w:rsidRDefault="00E5457E" w:rsidP="00E5457E">
      <w:pPr>
        <w:jc w:val="both"/>
      </w:pPr>
      <w:r>
        <w:t>Prepared by:</w:t>
      </w:r>
    </w:p>
    <w:p w14:paraId="27A643E1" w14:textId="77777777" w:rsidR="00E5457E" w:rsidRDefault="00E5457E" w:rsidP="00E5457E">
      <w:pPr>
        <w:ind w:left="720" w:firstLine="720"/>
        <w:jc w:val="both"/>
      </w:pPr>
    </w:p>
    <w:p w14:paraId="3086DBD7" w14:textId="77777777" w:rsidR="00E5457E" w:rsidRDefault="00E5457E" w:rsidP="00E5457E">
      <w:pPr>
        <w:ind w:left="720" w:firstLine="720"/>
        <w:jc w:val="both"/>
      </w:pPr>
    </w:p>
    <w:p w14:paraId="40AC9D6C" w14:textId="77777777" w:rsidR="00E5457E" w:rsidRPr="00EA0C64" w:rsidRDefault="00E5457E" w:rsidP="00E5457E">
      <w:pPr>
        <w:ind w:left="720" w:firstLine="720"/>
        <w:jc w:val="both"/>
      </w:pPr>
      <w:r>
        <w:t xml:space="preserve">___________________________________  </w:t>
      </w:r>
    </w:p>
    <w:p w14:paraId="39201BAA" w14:textId="77777777" w:rsidR="00E5457E" w:rsidRPr="00EA0C64" w:rsidRDefault="00E5457E" w:rsidP="00E5457E">
      <w:pPr>
        <w:ind w:left="720" w:firstLine="720"/>
        <w:jc w:val="both"/>
      </w:pPr>
      <w:r w:rsidRPr="00EA0C64">
        <w:t>Lynne Oler</w:t>
      </w:r>
    </w:p>
    <w:p w14:paraId="1FD22406" w14:textId="77777777" w:rsidR="00E5457E" w:rsidRDefault="00E5457E" w:rsidP="00E5457E">
      <w:pPr>
        <w:ind w:left="720" w:firstLine="720"/>
        <w:jc w:val="both"/>
      </w:pPr>
      <w:r w:rsidRPr="00EA0C64">
        <w:t xml:space="preserve">Code Enforcement Administrative Assistant </w:t>
      </w:r>
      <w:r w:rsidRPr="00EA0C64">
        <w:tab/>
      </w:r>
    </w:p>
    <w:p w14:paraId="5BBCB6CC" w14:textId="77777777" w:rsidR="00C87D28" w:rsidRDefault="00C87D28"/>
    <w:sectPr w:rsidR="00C87D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209B" w14:textId="77777777" w:rsidR="00C7295E" w:rsidRDefault="00C7295E" w:rsidP="001979A7">
      <w:r>
        <w:separator/>
      </w:r>
    </w:p>
  </w:endnote>
  <w:endnote w:type="continuationSeparator" w:id="0">
    <w:p w14:paraId="1968BDFB" w14:textId="77777777" w:rsidR="00C7295E" w:rsidRDefault="00C7295E"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EB03" w14:textId="77777777" w:rsidR="001979A7" w:rsidRPr="000359EF" w:rsidRDefault="001979A7">
    <w:pPr>
      <w:pStyle w:val="Footer"/>
      <w:tabs>
        <w:tab w:val="clear" w:pos="4680"/>
        <w:tab w:val="clear" w:pos="9360"/>
      </w:tabs>
      <w:jc w:val="center"/>
      <w:rPr>
        <w:caps/>
        <w:noProof/>
      </w:rPr>
    </w:pPr>
    <w:r w:rsidRPr="000359EF">
      <w:rPr>
        <w:caps/>
      </w:rPr>
      <w:fldChar w:fldCharType="begin"/>
    </w:r>
    <w:r w:rsidRPr="000359EF">
      <w:rPr>
        <w:caps/>
      </w:rPr>
      <w:instrText xml:space="preserve"> PAGE   \* MERGEFORMAT </w:instrText>
    </w:r>
    <w:r w:rsidRPr="000359EF">
      <w:rPr>
        <w:caps/>
      </w:rPr>
      <w:fldChar w:fldCharType="separate"/>
    </w:r>
    <w:r w:rsidRPr="000359EF">
      <w:rPr>
        <w:caps/>
        <w:noProof/>
      </w:rPr>
      <w:t>2</w:t>
    </w:r>
    <w:r w:rsidRPr="000359EF">
      <w:rPr>
        <w:caps/>
        <w:noProof/>
      </w:rPr>
      <w:fldChar w:fldCharType="end"/>
    </w:r>
  </w:p>
  <w:p w14:paraId="2C377F46" w14:textId="1B211F11" w:rsidR="001979A7" w:rsidRDefault="00D46F87">
    <w:pPr>
      <w:pStyle w:val="Footer"/>
    </w:pPr>
    <w:r>
      <w:t>Minutes 2023-</w:t>
    </w:r>
    <w:r w:rsidR="000359EF">
      <w:t>06</w:t>
    </w:r>
    <w:r>
      <w:t>-</w:t>
    </w:r>
    <w:r w:rsidR="000359EF">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27A7" w14:textId="77777777" w:rsidR="00C7295E" w:rsidRDefault="00C7295E" w:rsidP="001979A7">
      <w:r>
        <w:separator/>
      </w:r>
    </w:p>
  </w:footnote>
  <w:footnote w:type="continuationSeparator" w:id="0">
    <w:p w14:paraId="2081B79D" w14:textId="77777777" w:rsidR="00C7295E" w:rsidRDefault="00C7295E" w:rsidP="001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9C1F" w14:textId="3D7773F9" w:rsidR="00192FA1" w:rsidRPr="000359EF" w:rsidRDefault="00192FA1">
    <w:pPr>
      <w:pStyle w:val="Header"/>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359EF"/>
    <w:rsid w:val="000652FA"/>
    <w:rsid w:val="00070AD8"/>
    <w:rsid w:val="000C14C1"/>
    <w:rsid w:val="00106782"/>
    <w:rsid w:val="001328AE"/>
    <w:rsid w:val="001366C8"/>
    <w:rsid w:val="00150DF4"/>
    <w:rsid w:val="0018172F"/>
    <w:rsid w:val="00192FA1"/>
    <w:rsid w:val="001979A7"/>
    <w:rsid w:val="001C754F"/>
    <w:rsid w:val="001D6E7D"/>
    <w:rsid w:val="001F78FD"/>
    <w:rsid w:val="002240F0"/>
    <w:rsid w:val="00233332"/>
    <w:rsid w:val="00251E25"/>
    <w:rsid w:val="002802C8"/>
    <w:rsid w:val="0029629C"/>
    <w:rsid w:val="002B6737"/>
    <w:rsid w:val="00324CEB"/>
    <w:rsid w:val="00325FD4"/>
    <w:rsid w:val="00337BB5"/>
    <w:rsid w:val="0037183A"/>
    <w:rsid w:val="00373F77"/>
    <w:rsid w:val="00383A3C"/>
    <w:rsid w:val="003B3E5B"/>
    <w:rsid w:val="003C7ED8"/>
    <w:rsid w:val="0045624E"/>
    <w:rsid w:val="00460887"/>
    <w:rsid w:val="00492192"/>
    <w:rsid w:val="004C7A16"/>
    <w:rsid w:val="004D5734"/>
    <w:rsid w:val="005077EC"/>
    <w:rsid w:val="005978CC"/>
    <w:rsid w:val="005979C1"/>
    <w:rsid w:val="005E1FD7"/>
    <w:rsid w:val="00604F11"/>
    <w:rsid w:val="00614C3D"/>
    <w:rsid w:val="00696F35"/>
    <w:rsid w:val="00697FEF"/>
    <w:rsid w:val="006F1845"/>
    <w:rsid w:val="006F6009"/>
    <w:rsid w:val="00707D14"/>
    <w:rsid w:val="007249B5"/>
    <w:rsid w:val="00727C72"/>
    <w:rsid w:val="0076368F"/>
    <w:rsid w:val="007C0D77"/>
    <w:rsid w:val="0080415B"/>
    <w:rsid w:val="00807968"/>
    <w:rsid w:val="0082281F"/>
    <w:rsid w:val="00851264"/>
    <w:rsid w:val="00882840"/>
    <w:rsid w:val="008B31AD"/>
    <w:rsid w:val="008D61D5"/>
    <w:rsid w:val="008E61D6"/>
    <w:rsid w:val="00902A62"/>
    <w:rsid w:val="00903367"/>
    <w:rsid w:val="00906447"/>
    <w:rsid w:val="00924E30"/>
    <w:rsid w:val="0095209C"/>
    <w:rsid w:val="00986D24"/>
    <w:rsid w:val="00996D17"/>
    <w:rsid w:val="009A3407"/>
    <w:rsid w:val="009B4EB5"/>
    <w:rsid w:val="009D10A5"/>
    <w:rsid w:val="009F1FB3"/>
    <w:rsid w:val="00A03B3B"/>
    <w:rsid w:val="00A47FF8"/>
    <w:rsid w:val="00A8055F"/>
    <w:rsid w:val="00A9014D"/>
    <w:rsid w:val="00AB1B2C"/>
    <w:rsid w:val="00AB1DED"/>
    <w:rsid w:val="00AF17A6"/>
    <w:rsid w:val="00AF6699"/>
    <w:rsid w:val="00B14DE2"/>
    <w:rsid w:val="00B14FD1"/>
    <w:rsid w:val="00B8605A"/>
    <w:rsid w:val="00B97624"/>
    <w:rsid w:val="00BA412D"/>
    <w:rsid w:val="00BB3262"/>
    <w:rsid w:val="00BC3F3B"/>
    <w:rsid w:val="00BC6ED0"/>
    <w:rsid w:val="00C44655"/>
    <w:rsid w:val="00C60D59"/>
    <w:rsid w:val="00C66776"/>
    <w:rsid w:val="00C7295E"/>
    <w:rsid w:val="00C87D28"/>
    <w:rsid w:val="00C9361A"/>
    <w:rsid w:val="00CC0C61"/>
    <w:rsid w:val="00CC6736"/>
    <w:rsid w:val="00CC7059"/>
    <w:rsid w:val="00CC7E32"/>
    <w:rsid w:val="00D14289"/>
    <w:rsid w:val="00D214E4"/>
    <w:rsid w:val="00D243D5"/>
    <w:rsid w:val="00D25F03"/>
    <w:rsid w:val="00D46F87"/>
    <w:rsid w:val="00D60B0B"/>
    <w:rsid w:val="00D646F3"/>
    <w:rsid w:val="00D715E7"/>
    <w:rsid w:val="00E11B7A"/>
    <w:rsid w:val="00E301A5"/>
    <w:rsid w:val="00E33392"/>
    <w:rsid w:val="00E5457E"/>
    <w:rsid w:val="00E57A66"/>
    <w:rsid w:val="00E613CC"/>
    <w:rsid w:val="00EA1818"/>
    <w:rsid w:val="00EF089B"/>
    <w:rsid w:val="00F36660"/>
    <w:rsid w:val="00F51FBB"/>
    <w:rsid w:val="00F56BE5"/>
    <w:rsid w:val="00F836C7"/>
    <w:rsid w:val="00F925C7"/>
    <w:rsid w:val="00F94391"/>
    <w:rsid w:val="00F978E5"/>
    <w:rsid w:val="00FE3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F43C"/>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996D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F826-59DE-42A7-A62F-0144DB75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5</cp:revision>
  <cp:lastPrinted>2023-06-16T12:11:00Z</cp:lastPrinted>
  <dcterms:created xsi:type="dcterms:W3CDTF">2023-07-12T19:21:00Z</dcterms:created>
  <dcterms:modified xsi:type="dcterms:W3CDTF">2023-07-20T20:04:00Z</dcterms:modified>
</cp:coreProperties>
</file>